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21A3B" w14:textId="6625F740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2E02CAEB" wp14:editId="3C2F5BFC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99054486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008B">
        <w:rPr>
          <w:rFonts w:ascii="Verdana" w:hAnsi="Verdana"/>
          <w:sz w:val="20"/>
          <w:szCs w:val="20"/>
        </w:rPr>
        <w:t>REPUBLIKA HRVATSKA</w:t>
      </w:r>
    </w:p>
    <w:p w14:paraId="6C551EA0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VARAŽDINSKA ŽUPANIJA</w:t>
      </w:r>
    </w:p>
    <w:p w14:paraId="1884CE1F" w14:textId="77777777" w:rsidR="005A008B" w:rsidRPr="005A008B" w:rsidRDefault="005A008B" w:rsidP="005A008B">
      <w:pPr>
        <w:pStyle w:val="Bezproreda"/>
        <w:rPr>
          <w:rFonts w:ascii="Verdana" w:hAnsi="Verdana"/>
          <w:b/>
          <w:bCs/>
          <w:sz w:val="20"/>
          <w:szCs w:val="20"/>
        </w:rPr>
      </w:pPr>
      <w:r w:rsidRPr="005A008B">
        <w:rPr>
          <w:rFonts w:ascii="Verdana" w:hAnsi="Verdana"/>
          <w:b/>
          <w:bCs/>
          <w:sz w:val="20"/>
          <w:szCs w:val="20"/>
        </w:rPr>
        <w:t>OPĆINA BREZNIČKI HUM</w:t>
      </w:r>
    </w:p>
    <w:p w14:paraId="39E4479D" w14:textId="5809C697" w:rsidR="005A008B" w:rsidRPr="005A008B" w:rsidRDefault="00A02FD0" w:rsidP="005A008B">
      <w:pPr>
        <w:pStyle w:val="Bezproreda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Povjerenstvo za provedbu natječaja</w:t>
      </w:r>
    </w:p>
    <w:p w14:paraId="059C2F66" w14:textId="5DBE7A8B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KLASA: 112-01/26-01/</w:t>
      </w:r>
      <w:r w:rsidR="00407AA3">
        <w:rPr>
          <w:rFonts w:ascii="Verdana" w:hAnsi="Verdana"/>
          <w:sz w:val="20"/>
          <w:szCs w:val="20"/>
        </w:rPr>
        <w:t>4</w:t>
      </w:r>
    </w:p>
    <w:p w14:paraId="53D31BF8" w14:textId="2EA3C501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URROJ: 2186-24-02-26-</w:t>
      </w:r>
      <w:r w:rsidR="00AD46A3">
        <w:rPr>
          <w:rFonts w:ascii="Verdana" w:hAnsi="Verdana"/>
          <w:sz w:val="20"/>
          <w:szCs w:val="20"/>
        </w:rPr>
        <w:t>5</w:t>
      </w:r>
    </w:p>
    <w:p w14:paraId="64E4D09C" w14:textId="6E4D982E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Breznički Hum</w:t>
      </w:r>
      <w:r>
        <w:rPr>
          <w:rFonts w:ascii="Verdana" w:hAnsi="Verdana"/>
          <w:sz w:val="20"/>
          <w:szCs w:val="20"/>
        </w:rPr>
        <w:t xml:space="preserve">, </w:t>
      </w:r>
      <w:r w:rsidR="00407AA3">
        <w:rPr>
          <w:rFonts w:ascii="Verdana" w:hAnsi="Verdana"/>
          <w:sz w:val="20"/>
          <w:szCs w:val="20"/>
        </w:rPr>
        <w:t>20.03.2026</w:t>
      </w:r>
      <w:r w:rsidRPr="005A008B">
        <w:rPr>
          <w:rFonts w:ascii="Verdana" w:hAnsi="Verdana"/>
          <w:sz w:val="20"/>
          <w:szCs w:val="20"/>
        </w:rPr>
        <w:t>.</w:t>
      </w:r>
    </w:p>
    <w:p w14:paraId="31D3552C" w14:textId="3923D082" w:rsidR="005A008B" w:rsidRPr="005A008B" w:rsidRDefault="005A008B" w:rsidP="005A008B">
      <w:pPr>
        <w:rPr>
          <w:rFonts w:ascii="Verdana" w:hAnsi="Verdana"/>
          <w:sz w:val="20"/>
          <w:szCs w:val="20"/>
        </w:rPr>
      </w:pPr>
    </w:p>
    <w:p w14:paraId="1377597F" w14:textId="77777777" w:rsidR="005A008B" w:rsidRPr="005A008B" w:rsidRDefault="005A008B" w:rsidP="00407AA3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Na temelju članka 19. i članka 20. Zakona o službenicima i namještenicima u lokalnoj i</w:t>
      </w:r>
    </w:p>
    <w:p w14:paraId="64B10ED0" w14:textId="77777777" w:rsidR="005A008B" w:rsidRPr="005A008B" w:rsidRDefault="005A008B" w:rsidP="00407AA3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područnoj (regionalnoj) samoupravi („Narodne novine“, broj 86/08, 61/11, 04/18, 112/19</w:t>
      </w:r>
    </w:p>
    <w:p w14:paraId="77922BCF" w14:textId="7ACEF8E4" w:rsidR="005A008B" w:rsidRPr="005A008B" w:rsidRDefault="005A008B" w:rsidP="00407AA3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i 17/25), Povjerenstvo za provedbu javnog natječaja za imenovanje pročelnika/pročelnice, upućuje</w:t>
      </w:r>
    </w:p>
    <w:p w14:paraId="065C4E63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</w:p>
    <w:p w14:paraId="3DA793C5" w14:textId="77777777" w:rsidR="005A008B" w:rsidRPr="005A008B" w:rsidRDefault="005A008B" w:rsidP="005A008B">
      <w:pPr>
        <w:pStyle w:val="Bezproreda"/>
        <w:jc w:val="center"/>
        <w:rPr>
          <w:rFonts w:ascii="Verdana" w:hAnsi="Verdana"/>
          <w:b/>
          <w:bCs/>
          <w:sz w:val="20"/>
          <w:szCs w:val="20"/>
        </w:rPr>
      </w:pPr>
      <w:r w:rsidRPr="005A008B">
        <w:rPr>
          <w:rFonts w:ascii="Verdana" w:hAnsi="Verdana"/>
          <w:b/>
          <w:bCs/>
          <w:sz w:val="20"/>
          <w:szCs w:val="20"/>
        </w:rPr>
        <w:t>POZIV NA PRETHODNU PROVJERU ZNANJA I SPOSOBNOSTI</w:t>
      </w:r>
    </w:p>
    <w:p w14:paraId="6346E3E8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</w:p>
    <w:p w14:paraId="70B066EB" w14:textId="004F1AE8" w:rsidR="005A008B" w:rsidRPr="005A008B" w:rsidRDefault="005A008B" w:rsidP="000F12FE">
      <w:pPr>
        <w:pStyle w:val="Bezproreda"/>
        <w:jc w:val="both"/>
        <w:rPr>
          <w:rFonts w:ascii="Verdana" w:hAnsi="Verdana"/>
          <w:sz w:val="20"/>
          <w:szCs w:val="20"/>
        </w:rPr>
      </w:pPr>
      <w:r w:rsidRPr="000F12FE">
        <w:rPr>
          <w:rFonts w:ascii="Verdana" w:hAnsi="Verdana"/>
          <w:sz w:val="20"/>
          <w:szCs w:val="20"/>
        </w:rPr>
        <w:t xml:space="preserve">Dana </w:t>
      </w:r>
      <w:r w:rsidR="00407AA3">
        <w:rPr>
          <w:rFonts w:ascii="Verdana" w:hAnsi="Verdana"/>
          <w:b/>
          <w:bCs/>
          <w:sz w:val="20"/>
          <w:szCs w:val="20"/>
        </w:rPr>
        <w:t>27. ožujka</w:t>
      </w:r>
      <w:r w:rsidRPr="000F12FE">
        <w:rPr>
          <w:rFonts w:ascii="Verdana" w:hAnsi="Verdana"/>
          <w:b/>
          <w:bCs/>
          <w:sz w:val="20"/>
          <w:szCs w:val="20"/>
        </w:rPr>
        <w:t xml:space="preserve"> 2026. godine (</w:t>
      </w:r>
      <w:r w:rsidR="00407AA3">
        <w:rPr>
          <w:rFonts w:ascii="Verdana" w:hAnsi="Verdana"/>
          <w:b/>
          <w:bCs/>
          <w:sz w:val="20"/>
          <w:szCs w:val="20"/>
        </w:rPr>
        <w:t>petak</w:t>
      </w:r>
      <w:r w:rsidRPr="000F12FE">
        <w:rPr>
          <w:rFonts w:ascii="Verdana" w:hAnsi="Verdana"/>
          <w:b/>
          <w:bCs/>
          <w:sz w:val="20"/>
          <w:szCs w:val="20"/>
        </w:rPr>
        <w:t xml:space="preserve">) s početkom u </w:t>
      </w:r>
      <w:r w:rsidR="00AD46A3">
        <w:rPr>
          <w:rFonts w:ascii="Verdana" w:hAnsi="Verdana"/>
          <w:b/>
          <w:bCs/>
          <w:sz w:val="20"/>
          <w:szCs w:val="20"/>
        </w:rPr>
        <w:t>1</w:t>
      </w:r>
      <w:r w:rsidR="00AE0A0C">
        <w:rPr>
          <w:rFonts w:ascii="Verdana" w:hAnsi="Verdana"/>
          <w:b/>
          <w:bCs/>
          <w:sz w:val="20"/>
          <w:szCs w:val="20"/>
        </w:rPr>
        <w:t>2</w:t>
      </w:r>
      <w:r w:rsidR="00AD46A3">
        <w:rPr>
          <w:rFonts w:ascii="Verdana" w:hAnsi="Verdana"/>
          <w:b/>
          <w:bCs/>
          <w:sz w:val="20"/>
          <w:szCs w:val="20"/>
        </w:rPr>
        <w:t>,00</w:t>
      </w:r>
      <w:r w:rsidR="003130B3">
        <w:rPr>
          <w:rFonts w:ascii="Verdana" w:hAnsi="Verdana"/>
          <w:b/>
          <w:bCs/>
          <w:sz w:val="20"/>
          <w:szCs w:val="20"/>
        </w:rPr>
        <w:t xml:space="preserve"> </w:t>
      </w:r>
      <w:r w:rsidRPr="000F12FE">
        <w:rPr>
          <w:rFonts w:ascii="Verdana" w:hAnsi="Verdana"/>
          <w:b/>
          <w:bCs/>
          <w:sz w:val="20"/>
          <w:szCs w:val="20"/>
        </w:rPr>
        <w:t xml:space="preserve"> sati u</w:t>
      </w:r>
      <w:r w:rsidR="000F12FE" w:rsidRPr="000F12FE">
        <w:rPr>
          <w:rFonts w:ascii="Verdana" w:hAnsi="Verdana"/>
          <w:b/>
          <w:bCs/>
          <w:sz w:val="20"/>
          <w:szCs w:val="20"/>
        </w:rPr>
        <w:t xml:space="preserve"> </w:t>
      </w:r>
      <w:r w:rsidRPr="000F12FE">
        <w:rPr>
          <w:rFonts w:ascii="Verdana" w:hAnsi="Verdana"/>
          <w:b/>
          <w:bCs/>
          <w:sz w:val="20"/>
          <w:szCs w:val="20"/>
        </w:rPr>
        <w:t>Općini Breznički Hum</w:t>
      </w:r>
      <w:r w:rsidRPr="000F12FE">
        <w:rPr>
          <w:rFonts w:ascii="Verdana" w:hAnsi="Verdana"/>
          <w:sz w:val="20"/>
          <w:szCs w:val="20"/>
        </w:rPr>
        <w:t>, na adresi Breznički Hum 4, Breznički Hum</w:t>
      </w:r>
      <w:r w:rsidR="000F12FE"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održat će se postupak prethodne provjere znanja i sposobnosti kandidata prijavljenih na</w:t>
      </w:r>
      <w:r w:rsidR="000F12FE"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Javni natječaj za imenovanje pročelnika/</w:t>
      </w:r>
      <w:r>
        <w:rPr>
          <w:rFonts w:ascii="Verdana" w:hAnsi="Verdana"/>
          <w:sz w:val="20"/>
          <w:szCs w:val="20"/>
        </w:rPr>
        <w:t>pročelnice</w:t>
      </w:r>
      <w:r w:rsidRPr="005A008B">
        <w:rPr>
          <w:rFonts w:ascii="Verdana" w:hAnsi="Verdana"/>
          <w:sz w:val="20"/>
          <w:szCs w:val="20"/>
        </w:rPr>
        <w:t xml:space="preserve"> Jedinstvenog upravnog odjela Općine Breznički Hum – 1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 xml:space="preserve">izvršitelj/ica, na neodređeno vrijeme, uz obvezni probni rad od tri mjeseca, </w:t>
      </w:r>
      <w:r w:rsidR="004238E7">
        <w:rPr>
          <w:rFonts w:ascii="Verdana" w:hAnsi="Verdana"/>
          <w:sz w:val="20"/>
          <w:szCs w:val="20"/>
        </w:rPr>
        <w:t xml:space="preserve">(KLASA: 112-01/26-01/4 URBROJ: 2186-24-02-26-1 od 06.03.2026) </w:t>
      </w:r>
      <w:r w:rsidRPr="005A008B">
        <w:rPr>
          <w:rFonts w:ascii="Verdana" w:hAnsi="Verdana"/>
          <w:sz w:val="20"/>
          <w:szCs w:val="20"/>
        </w:rPr>
        <w:t>koji je objavljen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na službenim stranicama Općine Breznički Hum.</w:t>
      </w:r>
    </w:p>
    <w:p w14:paraId="354CF2B0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3A693E15" w14:textId="31A22AB3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Formalne uvjete propisane Javnim natječajem ispunjavaju i mogu pristupiti prethodnoj</w:t>
      </w:r>
    </w:p>
    <w:p w14:paraId="727F7714" w14:textId="77777777" w:rsid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provjeri znanja i sposobnosti kandidati/kandidatkinje sljedećih inicijala imena i prezimena:</w:t>
      </w:r>
    </w:p>
    <w:p w14:paraId="648923C8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1F083719" w14:textId="23A1C870" w:rsidR="005A008B" w:rsidRDefault="006313C0" w:rsidP="005A008B">
      <w:pPr>
        <w:pStyle w:val="Bezproreda"/>
        <w:numPr>
          <w:ilvl w:val="0"/>
          <w:numId w:val="1"/>
        </w:num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Nikolina Obad Kos Perko</w:t>
      </w:r>
    </w:p>
    <w:p w14:paraId="241DB39E" w14:textId="77777777" w:rsidR="005A008B" w:rsidRPr="005A008B" w:rsidRDefault="005A008B" w:rsidP="005A008B">
      <w:pPr>
        <w:pStyle w:val="Bezproreda"/>
        <w:ind w:left="720"/>
        <w:rPr>
          <w:rFonts w:ascii="Verdana" w:hAnsi="Verdana"/>
          <w:sz w:val="20"/>
          <w:szCs w:val="20"/>
        </w:rPr>
      </w:pPr>
    </w:p>
    <w:p w14:paraId="1936853D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Kandidati su dužni, kada pristupe testiranju, predočiti osobnu iskaznicu, putovnicu ili</w:t>
      </w:r>
    </w:p>
    <w:p w14:paraId="5BA22FC1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vozačku dozvolu radi identifikacije. Kandidati koji ne mogu dokazati identitet ne mogu</w:t>
      </w:r>
    </w:p>
    <w:p w14:paraId="780EDA99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pristupiti prethodnoj provjeri znanja i sposobnosti.</w:t>
      </w:r>
    </w:p>
    <w:p w14:paraId="013F179B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51A0FCE7" w14:textId="30326A82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Nakon utvrđivanja identiteta kandidata, prethodna provjera znanja i sposobnosti započinje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pisanim testiranjem i intervjuom. Ako kandidat/kandidatkinja ne pristupi provjeri, smatrat</w:t>
      </w:r>
      <w:r>
        <w:rPr>
          <w:rFonts w:ascii="Verdana" w:hAnsi="Verdana"/>
          <w:sz w:val="20"/>
          <w:szCs w:val="20"/>
        </w:rPr>
        <w:t xml:space="preserve"> </w:t>
      </w:r>
      <w:r w:rsidRPr="005A008B">
        <w:rPr>
          <w:rFonts w:ascii="Verdana" w:hAnsi="Verdana"/>
          <w:sz w:val="20"/>
          <w:szCs w:val="20"/>
        </w:rPr>
        <w:t>će se da je povukao/povukla prijavu.</w:t>
      </w:r>
    </w:p>
    <w:p w14:paraId="05098BC4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2812FBE4" w14:textId="6C795046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Opis poslova, podaci o plaći, način obavljanja prethodne provjere znanja i sposobnosti</w:t>
      </w:r>
    </w:p>
    <w:p w14:paraId="7B5628B9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kandidata te pravni i drugi izvori za pripremanje kandidata objavljeni su na web stranici</w:t>
      </w:r>
    </w:p>
    <w:p w14:paraId="33654BAD" w14:textId="6B50CB99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Općine Breznički Hum.</w:t>
      </w:r>
    </w:p>
    <w:p w14:paraId="6A9DAFE2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5014F919" w14:textId="5A43804B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>Prethodnu provjeru znanja i sposobnosti provodi Povjerenstvo za provedbu natječaja.</w:t>
      </w:r>
    </w:p>
    <w:p w14:paraId="0BA3766F" w14:textId="7641B883" w:rsid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 w:rsidRPr="005A008B">
        <w:rPr>
          <w:rFonts w:ascii="Verdana" w:hAnsi="Verdana"/>
          <w:sz w:val="20"/>
          <w:szCs w:val="20"/>
        </w:rPr>
        <w:t xml:space="preserve">Ovaj Poziv objavit će se na web stranici Općine Breznički Hum i na Oglasnoj ploči Općine Breznički Hum na adresi </w:t>
      </w:r>
      <w:r>
        <w:rPr>
          <w:rFonts w:ascii="Verdana" w:hAnsi="Verdana"/>
          <w:sz w:val="20"/>
          <w:szCs w:val="20"/>
        </w:rPr>
        <w:t>Breznički Hum 4</w:t>
      </w:r>
      <w:r w:rsidRPr="005A008B">
        <w:rPr>
          <w:rFonts w:ascii="Verdana" w:hAnsi="Verdana"/>
          <w:sz w:val="20"/>
          <w:szCs w:val="20"/>
        </w:rPr>
        <w:t>, Breznički Hum.</w:t>
      </w:r>
    </w:p>
    <w:p w14:paraId="68C11962" w14:textId="77777777" w:rsidR="004238E7" w:rsidRDefault="004238E7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011BA000" w14:textId="77777777" w:rsidR="004238E7" w:rsidRDefault="004238E7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776EE659" w14:textId="70E0ADF5" w:rsidR="004238E7" w:rsidRDefault="004238E7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PREDSJEDNICA POVJERENSTVA</w:t>
      </w:r>
    </w:p>
    <w:p w14:paraId="6E022EEF" w14:textId="45BCEB0E" w:rsidR="004238E7" w:rsidRDefault="004238E7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ZA PROVEDBU NATJEČAJA</w:t>
      </w:r>
    </w:p>
    <w:p w14:paraId="39FB84A3" w14:textId="651A6DD1" w:rsidR="004238E7" w:rsidRPr="005A008B" w:rsidRDefault="004238E7" w:rsidP="005A008B">
      <w:pPr>
        <w:pStyle w:val="Bezproreda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Suzana Žugec</w:t>
      </w:r>
    </w:p>
    <w:p w14:paraId="227CF8CC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4A3B1C85" w14:textId="77777777" w:rsidR="005A008B" w:rsidRPr="005A008B" w:rsidRDefault="005A008B" w:rsidP="005A008B">
      <w:pPr>
        <w:pStyle w:val="Bezproreda"/>
        <w:jc w:val="both"/>
        <w:rPr>
          <w:rFonts w:ascii="Verdana" w:hAnsi="Verdana"/>
          <w:sz w:val="20"/>
          <w:szCs w:val="20"/>
        </w:rPr>
      </w:pPr>
    </w:p>
    <w:p w14:paraId="23647858" w14:textId="77777777" w:rsidR="005A008B" w:rsidRPr="005A008B" w:rsidRDefault="005A008B" w:rsidP="005A008B">
      <w:pPr>
        <w:pStyle w:val="Bezproreda"/>
        <w:rPr>
          <w:rFonts w:ascii="Verdana" w:hAnsi="Verdana"/>
          <w:sz w:val="20"/>
          <w:szCs w:val="20"/>
        </w:rPr>
      </w:pPr>
    </w:p>
    <w:p w14:paraId="2B3A6D65" w14:textId="0F09A40E" w:rsidR="005A008B" w:rsidRPr="005A008B" w:rsidRDefault="004238E7" w:rsidP="005A008B">
      <w:pPr>
        <w:pStyle w:val="Bezproreda"/>
        <w:ind w:left="637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0E74A8E5" w14:textId="6936F4FC" w:rsidR="006C1DD6" w:rsidRPr="005A008B" w:rsidRDefault="00AD46A3" w:rsidP="005A008B">
      <w:pPr>
        <w:pStyle w:val="Bezproreda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sectPr w:rsidR="006C1DD6" w:rsidRPr="005A008B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E38DD"/>
    <w:multiLevelType w:val="hybridMultilevel"/>
    <w:tmpl w:val="13E81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40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08B"/>
    <w:rsid w:val="00027EC0"/>
    <w:rsid w:val="000F12FE"/>
    <w:rsid w:val="00174269"/>
    <w:rsid w:val="003130B3"/>
    <w:rsid w:val="00407AA3"/>
    <w:rsid w:val="004238E7"/>
    <w:rsid w:val="00443B74"/>
    <w:rsid w:val="00516B71"/>
    <w:rsid w:val="005A008B"/>
    <w:rsid w:val="006313C0"/>
    <w:rsid w:val="006C1DD6"/>
    <w:rsid w:val="009E36E6"/>
    <w:rsid w:val="00A02FD0"/>
    <w:rsid w:val="00AD46A3"/>
    <w:rsid w:val="00AE0A0C"/>
    <w:rsid w:val="00AE687F"/>
    <w:rsid w:val="00BC7441"/>
    <w:rsid w:val="00DF6903"/>
    <w:rsid w:val="00E4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4D14D"/>
  <w15:chartTrackingRefBased/>
  <w15:docId w15:val="{5E295CC7-1809-446C-9185-DF0A7FE5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A0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0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0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0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0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0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0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0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0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0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0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0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008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008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008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008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008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008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0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0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0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0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0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008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008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008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0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008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008B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5A00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cp:keywords/>
  <dc:description/>
  <cp:lastModifiedBy>Jasminka Pažur-Frančić</cp:lastModifiedBy>
  <cp:revision>3</cp:revision>
  <cp:lastPrinted>2026-02-17T10:38:00Z</cp:lastPrinted>
  <dcterms:created xsi:type="dcterms:W3CDTF">2026-03-24T12:44:00Z</dcterms:created>
  <dcterms:modified xsi:type="dcterms:W3CDTF">2026-03-24T13:31:00Z</dcterms:modified>
</cp:coreProperties>
</file>