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378B" w14:textId="77777777" w:rsidR="00EB3508" w:rsidRPr="00EB3508" w:rsidRDefault="00EB3508" w:rsidP="00EB3508">
      <w:pPr>
        <w:pStyle w:val="Bezproreda"/>
        <w:rPr>
          <w:rFonts w:ascii="Verdana" w:hAnsi="Verdana"/>
          <w:sz w:val="20"/>
          <w:szCs w:val="20"/>
        </w:rPr>
      </w:pPr>
    </w:p>
    <w:p w14:paraId="059988BF" w14:textId="77777777" w:rsidR="00EB3508" w:rsidRPr="00EB3508" w:rsidRDefault="00EB3508" w:rsidP="00EB3508">
      <w:pPr>
        <w:pStyle w:val="Bezproreda"/>
        <w:rPr>
          <w:rFonts w:ascii="Verdana" w:hAnsi="Verdana"/>
          <w:sz w:val="20"/>
          <w:szCs w:val="20"/>
        </w:rPr>
      </w:pPr>
    </w:p>
    <w:p w14:paraId="6E1FB22B" w14:textId="77777777" w:rsidR="00EB3508" w:rsidRPr="002D3E4C" w:rsidRDefault="00EB3508" w:rsidP="00EB3508">
      <w:pPr>
        <w:pStyle w:val="Bezproreda"/>
        <w:rPr>
          <w:rFonts w:cstheme="minorHAnsi"/>
        </w:rPr>
      </w:pPr>
      <w:r w:rsidRPr="002D3E4C">
        <w:rPr>
          <w:rFonts w:cstheme="minorHAnsi"/>
          <w:noProof/>
        </w:rPr>
        <w:drawing>
          <wp:anchor distT="0" distB="0" distL="114300" distR="114300" simplePos="0" relativeHeight="251659264" behindDoc="1" locked="1" layoutInCell="1" allowOverlap="1" wp14:anchorId="14FF7FC0" wp14:editId="28D4AFC9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3E4C">
        <w:rPr>
          <w:rFonts w:cstheme="minorHAnsi"/>
        </w:rPr>
        <w:t>REPUBLIKA HRVATSKA</w:t>
      </w:r>
    </w:p>
    <w:p w14:paraId="510310F5" w14:textId="77777777" w:rsidR="00EB3508" w:rsidRPr="002D3E4C" w:rsidRDefault="00EB3508" w:rsidP="00EB3508">
      <w:pPr>
        <w:pStyle w:val="Bezproreda"/>
        <w:rPr>
          <w:rFonts w:cstheme="minorHAnsi"/>
        </w:rPr>
      </w:pPr>
      <w:r w:rsidRPr="002D3E4C">
        <w:rPr>
          <w:rFonts w:cstheme="minorHAnsi"/>
        </w:rPr>
        <w:t>VARAŽDINSKA ŽUPANIJA</w:t>
      </w:r>
    </w:p>
    <w:p w14:paraId="7DAE7239" w14:textId="77777777" w:rsidR="00EB3508" w:rsidRPr="002D3E4C" w:rsidRDefault="00EB3508" w:rsidP="00EB3508">
      <w:pPr>
        <w:pStyle w:val="Bezproreda"/>
        <w:rPr>
          <w:rFonts w:cstheme="minorHAnsi"/>
          <w:b/>
        </w:rPr>
      </w:pPr>
      <w:r w:rsidRPr="002D3E4C">
        <w:rPr>
          <w:rFonts w:cstheme="minorHAnsi"/>
          <w:b/>
        </w:rPr>
        <w:t>OPĆINA BREZNIČKI HUM</w:t>
      </w:r>
    </w:p>
    <w:p w14:paraId="2860F224" w14:textId="6859752A" w:rsidR="00EB3508" w:rsidRDefault="002D3E4C" w:rsidP="00EB3508">
      <w:pPr>
        <w:pStyle w:val="Bezproreda"/>
        <w:rPr>
          <w:rFonts w:cstheme="minorHAnsi"/>
          <w:b/>
        </w:rPr>
      </w:pPr>
      <w:r w:rsidRPr="002D3E4C">
        <w:rPr>
          <w:rFonts w:cstheme="minorHAnsi"/>
          <w:b/>
        </w:rPr>
        <w:t>OPĆINSKI NAČELNIK</w:t>
      </w:r>
    </w:p>
    <w:p w14:paraId="5B8704E0" w14:textId="77777777" w:rsidR="002D3E4C" w:rsidRPr="002D3E4C" w:rsidRDefault="002D3E4C" w:rsidP="00EB3508">
      <w:pPr>
        <w:pStyle w:val="Bezproreda"/>
        <w:rPr>
          <w:rFonts w:cstheme="minorHAnsi"/>
          <w:b/>
        </w:rPr>
      </w:pPr>
    </w:p>
    <w:p w14:paraId="2A360541" w14:textId="75B4B4C7" w:rsidR="00EB3508" w:rsidRPr="002D3E4C" w:rsidRDefault="00EB3508" w:rsidP="00EB3508">
      <w:pPr>
        <w:pStyle w:val="Bezproreda"/>
        <w:rPr>
          <w:rFonts w:cstheme="minorHAnsi"/>
        </w:rPr>
      </w:pPr>
      <w:r w:rsidRPr="002D3E4C">
        <w:rPr>
          <w:rFonts w:cstheme="minorHAnsi"/>
        </w:rPr>
        <w:t>KLASA: 302-01/25-01/4</w:t>
      </w:r>
    </w:p>
    <w:p w14:paraId="75744E99" w14:textId="26F69598" w:rsidR="00EB3508" w:rsidRPr="002D3E4C" w:rsidRDefault="00EB3508" w:rsidP="00EB3508">
      <w:pPr>
        <w:pStyle w:val="Bezproreda"/>
        <w:rPr>
          <w:rFonts w:cstheme="minorHAnsi"/>
        </w:rPr>
      </w:pPr>
      <w:r w:rsidRPr="002D3E4C">
        <w:rPr>
          <w:rFonts w:cstheme="minorHAnsi"/>
        </w:rPr>
        <w:t>URBROJ: 2186-24-02-2</w:t>
      </w:r>
      <w:r w:rsidR="002D3E4C">
        <w:rPr>
          <w:rFonts w:cstheme="minorHAnsi"/>
        </w:rPr>
        <w:t>6</w:t>
      </w:r>
      <w:r w:rsidRPr="002D3E4C">
        <w:rPr>
          <w:rFonts w:cstheme="minorHAnsi"/>
        </w:rPr>
        <w:t>-</w:t>
      </w:r>
      <w:r w:rsidR="002D3E4C">
        <w:rPr>
          <w:rFonts w:cstheme="minorHAnsi"/>
        </w:rPr>
        <w:t>2</w:t>
      </w:r>
    </w:p>
    <w:p w14:paraId="09F8486F" w14:textId="7A686302" w:rsidR="00EB3508" w:rsidRPr="002D3E4C" w:rsidRDefault="00EB3508" w:rsidP="00EB3508">
      <w:pPr>
        <w:pStyle w:val="Bezproreda"/>
        <w:rPr>
          <w:rFonts w:cstheme="minorHAnsi"/>
        </w:rPr>
      </w:pPr>
      <w:r w:rsidRPr="002D3E4C">
        <w:rPr>
          <w:rFonts w:cstheme="minorHAnsi"/>
        </w:rPr>
        <w:t>Breznički Hum,</w:t>
      </w:r>
      <w:r w:rsidR="002D3E4C">
        <w:rPr>
          <w:rFonts w:cstheme="minorHAnsi"/>
        </w:rPr>
        <w:t xml:space="preserve"> 30</w:t>
      </w:r>
      <w:r w:rsidRPr="002D3E4C">
        <w:rPr>
          <w:rFonts w:cstheme="minorHAnsi"/>
        </w:rPr>
        <w:t>.</w:t>
      </w:r>
      <w:r w:rsidR="002D3E4C">
        <w:rPr>
          <w:rFonts w:cstheme="minorHAnsi"/>
        </w:rPr>
        <w:t xml:space="preserve"> 9</w:t>
      </w:r>
      <w:r w:rsidRPr="002D3E4C">
        <w:rPr>
          <w:rFonts w:cstheme="minorHAnsi"/>
        </w:rPr>
        <w:t>.</w:t>
      </w:r>
      <w:r w:rsidR="002D3E4C">
        <w:rPr>
          <w:rFonts w:cstheme="minorHAnsi"/>
        </w:rPr>
        <w:t xml:space="preserve"> </w:t>
      </w:r>
      <w:r w:rsidRPr="002D3E4C">
        <w:rPr>
          <w:rFonts w:cstheme="minorHAnsi"/>
        </w:rPr>
        <w:t>202</w:t>
      </w:r>
      <w:r w:rsidR="002D3E4C">
        <w:rPr>
          <w:rFonts w:cstheme="minorHAnsi"/>
        </w:rPr>
        <w:t>6</w:t>
      </w:r>
      <w:r w:rsidRPr="002D3E4C">
        <w:rPr>
          <w:rFonts w:cstheme="minorHAnsi"/>
        </w:rPr>
        <w:t>.</w:t>
      </w:r>
    </w:p>
    <w:p w14:paraId="0A0240F2" w14:textId="77777777" w:rsidR="00EB3508" w:rsidRPr="002D3E4C" w:rsidRDefault="00EB3508" w:rsidP="004E1445">
      <w:pPr>
        <w:overflowPunct w:val="0"/>
        <w:autoSpaceDE w:val="0"/>
        <w:autoSpaceDN w:val="0"/>
        <w:adjustRightInd w:val="0"/>
        <w:spacing w:before="120" w:after="300" w:line="276" w:lineRule="auto"/>
        <w:jc w:val="both"/>
        <w:textAlignment w:val="baseline"/>
        <w:rPr>
          <w:rFonts w:eastAsia="MS Mincho" w:cstheme="minorHAnsi"/>
          <w:kern w:val="0"/>
          <w14:ligatures w14:val="none"/>
        </w:rPr>
      </w:pPr>
    </w:p>
    <w:p w14:paraId="274F5E46" w14:textId="790ACF35" w:rsidR="005A0D32" w:rsidRPr="002D3E4C" w:rsidRDefault="000D6F33" w:rsidP="00EB3508">
      <w:pPr>
        <w:overflowPunct w:val="0"/>
        <w:autoSpaceDE w:val="0"/>
        <w:autoSpaceDN w:val="0"/>
        <w:adjustRightInd w:val="0"/>
        <w:spacing w:before="120" w:after="300" w:line="276" w:lineRule="auto"/>
        <w:jc w:val="both"/>
        <w:textAlignment w:val="baseline"/>
        <w:rPr>
          <w:rFonts w:eastAsia="MS Mincho" w:cstheme="minorHAnsi"/>
          <w:kern w:val="0"/>
          <w14:ligatures w14:val="none"/>
        </w:rPr>
      </w:pPr>
      <w:r w:rsidRPr="002D3E4C">
        <w:rPr>
          <w:rFonts w:eastAsia="MS Mincho" w:cstheme="minorHAnsi"/>
          <w:kern w:val="0"/>
          <w14:ligatures w14:val="none"/>
        </w:rPr>
        <w:t xml:space="preserve">Na temelju </w:t>
      </w:r>
      <w:r w:rsidR="004E1445" w:rsidRPr="002D3E4C">
        <w:rPr>
          <w:rFonts w:eastAsia="MS Mincho" w:cstheme="minorHAnsi"/>
          <w:kern w:val="0"/>
          <w14:ligatures w14:val="none"/>
        </w:rPr>
        <w:t xml:space="preserve">članka </w:t>
      </w:r>
      <w:r w:rsidR="00F23908" w:rsidRPr="002D3E4C">
        <w:rPr>
          <w:rFonts w:eastAsia="MS Mincho" w:cstheme="minorHAnsi"/>
          <w:kern w:val="0"/>
          <w14:ligatures w14:val="none"/>
        </w:rPr>
        <w:t>46. Statuta Općine Breznički Hum (»Službeni vjesnik Varaždinske županije«, broj 45/21)</w:t>
      </w:r>
      <w:r w:rsidR="004A4440" w:rsidRPr="002D3E4C">
        <w:rPr>
          <w:rFonts w:eastAsia="MS Mincho" w:cstheme="minorHAnsi"/>
          <w:kern w:val="0"/>
          <w14:ligatures w14:val="none"/>
        </w:rPr>
        <w:t xml:space="preserve">, </w:t>
      </w:r>
      <w:r w:rsidR="00EB3508" w:rsidRPr="002D3E4C">
        <w:rPr>
          <w:rFonts w:eastAsia="MS Mincho" w:cstheme="minorHAnsi"/>
          <w:kern w:val="0"/>
          <w14:ligatures w14:val="none"/>
        </w:rPr>
        <w:t xml:space="preserve">a po Uputama za izradu godišnjeg plana rada, polugodišnjeg i godišnjeg izvještaja o radu koje je pripremilo Ministarstvo pravosuđa, uprave i digitalne transformacije Republike Hrvatske </w:t>
      </w:r>
      <w:r w:rsidRPr="002D3E4C">
        <w:rPr>
          <w:rFonts w:eastAsia="Calibri" w:cstheme="minorHAnsi"/>
          <w:kern w:val="0"/>
          <w14:ligatures w14:val="none"/>
        </w:rPr>
        <w:t>Općin</w:t>
      </w:r>
      <w:r w:rsidR="00F23908" w:rsidRPr="002D3E4C">
        <w:rPr>
          <w:rFonts w:eastAsia="Calibri" w:cstheme="minorHAnsi"/>
          <w:kern w:val="0"/>
          <w14:ligatures w14:val="none"/>
        </w:rPr>
        <w:t>ski</w:t>
      </w:r>
      <w:r w:rsidRPr="002D3E4C">
        <w:rPr>
          <w:rFonts w:eastAsia="Calibri" w:cstheme="minorHAnsi"/>
          <w:kern w:val="0"/>
          <w14:ligatures w14:val="none"/>
        </w:rPr>
        <w:t xml:space="preserve"> načelni</w:t>
      </w:r>
      <w:r w:rsidR="00F23908" w:rsidRPr="002D3E4C">
        <w:rPr>
          <w:rFonts w:eastAsia="Calibri" w:cstheme="minorHAnsi"/>
          <w:kern w:val="0"/>
          <w14:ligatures w14:val="none"/>
        </w:rPr>
        <w:t>k</w:t>
      </w:r>
      <w:r w:rsidRPr="002D3E4C">
        <w:rPr>
          <w:rFonts w:eastAsia="Calibri" w:cstheme="minorHAnsi"/>
          <w:kern w:val="0"/>
          <w14:ligatures w14:val="none"/>
        </w:rPr>
        <w:t xml:space="preserve"> Općine </w:t>
      </w:r>
      <w:r w:rsidR="00F23908" w:rsidRPr="002D3E4C">
        <w:rPr>
          <w:rFonts w:eastAsia="Calibri" w:cstheme="minorHAnsi"/>
          <w:kern w:val="0"/>
          <w14:ligatures w14:val="none"/>
        </w:rPr>
        <w:t>Breznički Hum</w:t>
      </w:r>
      <w:r w:rsidR="004A4440" w:rsidRPr="002D3E4C">
        <w:rPr>
          <w:rFonts w:eastAsia="Calibri" w:cstheme="minorHAnsi"/>
          <w:kern w:val="0"/>
          <w14:ligatures w14:val="none"/>
        </w:rPr>
        <w:t xml:space="preserve"> </w:t>
      </w:r>
      <w:r w:rsidRPr="002D3E4C">
        <w:rPr>
          <w:rFonts w:eastAsia="Calibri" w:cstheme="minorHAnsi"/>
          <w:kern w:val="0"/>
          <w14:ligatures w14:val="none"/>
        </w:rPr>
        <w:t xml:space="preserve">dana </w:t>
      </w:r>
      <w:r w:rsidR="002D3E4C" w:rsidRPr="002D3E4C">
        <w:rPr>
          <w:rFonts w:eastAsia="Calibri" w:cstheme="minorHAnsi"/>
          <w:kern w:val="0"/>
          <w14:ligatures w14:val="none"/>
        </w:rPr>
        <w:t>30. 9. 2026.</w:t>
      </w:r>
      <w:r w:rsidR="002D3E4C">
        <w:rPr>
          <w:rFonts w:eastAsia="Calibri" w:cstheme="minorHAnsi"/>
          <w:kern w:val="0"/>
          <w14:ligatures w14:val="none"/>
        </w:rPr>
        <w:t xml:space="preserve"> </w:t>
      </w:r>
      <w:r w:rsidRPr="002D3E4C">
        <w:rPr>
          <w:rFonts w:eastAsia="Calibri" w:cstheme="minorHAnsi"/>
          <w:kern w:val="0"/>
          <w14:ligatures w14:val="none"/>
        </w:rPr>
        <w:t>godine donosi</w:t>
      </w:r>
    </w:p>
    <w:p w14:paraId="4E4EBA64" w14:textId="77777777" w:rsidR="005A0D32" w:rsidRPr="002D3E4C" w:rsidRDefault="000D6F33" w:rsidP="000D6F33">
      <w:pPr>
        <w:jc w:val="center"/>
        <w:rPr>
          <w:rFonts w:eastAsia="MS Mincho" w:cstheme="minorHAnsi"/>
          <w:b/>
          <w:bCs/>
          <w:kern w:val="0"/>
          <w14:ligatures w14:val="none"/>
        </w:rPr>
      </w:pPr>
      <w:r w:rsidRPr="002D3E4C">
        <w:rPr>
          <w:rFonts w:eastAsia="MS Mincho" w:cstheme="minorHAnsi"/>
          <w:b/>
          <w:bCs/>
          <w:kern w:val="0"/>
          <w14:ligatures w14:val="none"/>
        </w:rPr>
        <w:t>ODLUKU</w:t>
      </w:r>
    </w:p>
    <w:p w14:paraId="7CDF34F1" w14:textId="5DC35228" w:rsidR="000D6F33" w:rsidRPr="002D3E4C" w:rsidRDefault="000D6F33" w:rsidP="000D6F33">
      <w:pPr>
        <w:jc w:val="center"/>
        <w:rPr>
          <w:rFonts w:eastAsia="MS Mincho" w:cstheme="minorHAnsi"/>
          <w:b/>
          <w:bCs/>
          <w:kern w:val="0"/>
          <w14:ligatures w14:val="none"/>
        </w:rPr>
      </w:pPr>
      <w:r w:rsidRPr="002D3E4C">
        <w:rPr>
          <w:rFonts w:eastAsia="MS Mincho" w:cstheme="minorHAnsi"/>
          <w:b/>
          <w:bCs/>
          <w:kern w:val="0"/>
          <w14:ligatures w14:val="none"/>
        </w:rPr>
        <w:t xml:space="preserve">o donošenju </w:t>
      </w:r>
      <w:r w:rsidR="002D3E4C">
        <w:rPr>
          <w:rFonts w:eastAsia="MS Mincho" w:cstheme="minorHAnsi"/>
          <w:b/>
          <w:bCs/>
          <w:kern w:val="0"/>
          <w14:ligatures w14:val="none"/>
        </w:rPr>
        <w:t xml:space="preserve">Polugodišnjeg izvještaja o radu </w:t>
      </w:r>
      <w:r w:rsidR="002D3E4C" w:rsidRPr="002D3E4C">
        <w:rPr>
          <w:rFonts w:eastAsia="MS Mincho" w:cstheme="minorHAnsi"/>
          <w:b/>
          <w:bCs/>
          <w:kern w:val="0"/>
          <w14:ligatures w14:val="none"/>
        </w:rPr>
        <w:t>Općine Breznički Hum za razdoblje siječanj-lipanj 2026. godine</w:t>
      </w:r>
    </w:p>
    <w:p w14:paraId="2F63A83C" w14:textId="77777777" w:rsidR="005A0D32" w:rsidRPr="002D3E4C" w:rsidRDefault="005A0D32" w:rsidP="000D6F33">
      <w:pPr>
        <w:jc w:val="center"/>
        <w:rPr>
          <w:rFonts w:cstheme="minorHAnsi"/>
          <w:b/>
          <w:bCs/>
        </w:rPr>
      </w:pPr>
    </w:p>
    <w:p w14:paraId="048704BC" w14:textId="77777777" w:rsidR="000D6F33" w:rsidRPr="002D3E4C" w:rsidRDefault="000D6F33" w:rsidP="000D6F33">
      <w:pPr>
        <w:jc w:val="center"/>
        <w:rPr>
          <w:rFonts w:cstheme="minorHAnsi"/>
        </w:rPr>
      </w:pPr>
      <w:r w:rsidRPr="002D3E4C">
        <w:rPr>
          <w:rFonts w:cstheme="minorHAnsi"/>
        </w:rPr>
        <w:t>I.</w:t>
      </w:r>
    </w:p>
    <w:p w14:paraId="4CD2DEEB" w14:textId="7E456688" w:rsidR="0099704B" w:rsidRPr="002D3E4C" w:rsidRDefault="009801AD" w:rsidP="004E1445">
      <w:pPr>
        <w:jc w:val="both"/>
        <w:rPr>
          <w:rFonts w:cstheme="minorHAnsi"/>
        </w:rPr>
      </w:pPr>
      <w:r w:rsidRPr="002D3E4C">
        <w:rPr>
          <w:rFonts w:cstheme="minorHAnsi"/>
        </w:rPr>
        <w:t>O</w:t>
      </w:r>
      <w:r w:rsidR="00675A5E" w:rsidRPr="002D3E4C">
        <w:rPr>
          <w:rFonts w:cstheme="minorHAnsi"/>
        </w:rPr>
        <w:t xml:space="preserve">vom Odlukom </w:t>
      </w:r>
      <w:r w:rsidR="0099704B" w:rsidRPr="002D3E4C">
        <w:rPr>
          <w:rFonts w:cstheme="minorHAnsi"/>
        </w:rPr>
        <w:t>d</w:t>
      </w:r>
      <w:r w:rsidR="000D6F33" w:rsidRPr="002D3E4C">
        <w:rPr>
          <w:rFonts w:cstheme="minorHAnsi"/>
        </w:rPr>
        <w:t xml:space="preserve">onosi se </w:t>
      </w:r>
      <w:r w:rsidR="002D3E4C" w:rsidRPr="002D3E4C">
        <w:rPr>
          <w:rFonts w:cstheme="minorHAnsi"/>
        </w:rPr>
        <w:t>Polugodišnj</w:t>
      </w:r>
      <w:r w:rsidR="002D3E4C">
        <w:rPr>
          <w:rFonts w:cstheme="minorHAnsi"/>
        </w:rPr>
        <w:t>i</w:t>
      </w:r>
      <w:r w:rsidR="002D3E4C" w:rsidRPr="002D3E4C">
        <w:rPr>
          <w:rFonts w:cstheme="minorHAnsi"/>
        </w:rPr>
        <w:t xml:space="preserve"> izvještaj o radu Općine Breznički Hum za razdoblje siječanj-lipanj 2026. godine</w:t>
      </w:r>
      <w:r w:rsidR="002D3E4C" w:rsidRPr="002D3E4C">
        <w:rPr>
          <w:rFonts w:cstheme="minorHAnsi"/>
        </w:rPr>
        <w:t xml:space="preserve"> </w:t>
      </w:r>
      <w:r w:rsidR="0099704B" w:rsidRPr="002D3E4C">
        <w:rPr>
          <w:rFonts w:cstheme="minorHAnsi"/>
        </w:rPr>
        <w:t xml:space="preserve">(dalje u tekstu: </w:t>
      </w:r>
      <w:r w:rsidR="002D3E4C" w:rsidRPr="002D3E4C">
        <w:rPr>
          <w:rFonts w:cstheme="minorHAnsi"/>
        </w:rPr>
        <w:t>Polugodišnji izvještaj</w:t>
      </w:r>
      <w:r w:rsidR="0099704B" w:rsidRPr="002D3E4C">
        <w:rPr>
          <w:rFonts w:cstheme="minorHAnsi"/>
        </w:rPr>
        <w:t>)</w:t>
      </w:r>
      <w:r w:rsidR="000D6F33" w:rsidRPr="002D3E4C">
        <w:rPr>
          <w:rFonts w:cstheme="minorHAnsi"/>
        </w:rPr>
        <w:t xml:space="preserve"> koji je prilog ove Odluke.</w:t>
      </w:r>
    </w:p>
    <w:p w14:paraId="3803AAAF" w14:textId="19B85A92" w:rsidR="0099704B" w:rsidRPr="002D3E4C" w:rsidRDefault="0099704B" w:rsidP="005A0D32">
      <w:pPr>
        <w:spacing w:after="0"/>
        <w:jc w:val="center"/>
        <w:rPr>
          <w:rFonts w:cstheme="minorHAnsi"/>
        </w:rPr>
      </w:pPr>
      <w:r w:rsidRPr="002D3E4C">
        <w:rPr>
          <w:rFonts w:cstheme="minorHAnsi"/>
        </w:rPr>
        <w:t>II.</w:t>
      </w:r>
    </w:p>
    <w:p w14:paraId="7D3CA90B" w14:textId="77777777" w:rsidR="0099704B" w:rsidRPr="002D3E4C" w:rsidRDefault="0099704B" w:rsidP="005A0D32">
      <w:pPr>
        <w:spacing w:after="0" w:line="276" w:lineRule="auto"/>
        <w:jc w:val="center"/>
        <w:rPr>
          <w:rFonts w:cstheme="minorHAnsi"/>
        </w:rPr>
      </w:pPr>
    </w:p>
    <w:p w14:paraId="3A0CD1B2" w14:textId="640048D5" w:rsidR="000D6F33" w:rsidRPr="002D3E4C" w:rsidRDefault="002D3E4C" w:rsidP="004E1445">
      <w:pPr>
        <w:jc w:val="both"/>
        <w:rPr>
          <w:rFonts w:cstheme="minorHAnsi"/>
        </w:rPr>
      </w:pPr>
      <w:r w:rsidRPr="002D3E4C">
        <w:rPr>
          <w:rFonts w:cstheme="minorHAnsi"/>
        </w:rPr>
        <w:t>Polugodišnji izvještaj</w:t>
      </w:r>
      <w:r w:rsidR="0099704B" w:rsidRPr="002D3E4C">
        <w:rPr>
          <w:rFonts w:cstheme="minorHAnsi"/>
        </w:rPr>
        <w:t xml:space="preserve"> se donosi sukladno Uputi za izradu godišnjeg plana rada, polugodišnjeg i godišnjeg izvještaja o radu Ministarstva pravosuđa, uprave i digitalne transformacije iz studenoga 2024. godine.</w:t>
      </w:r>
    </w:p>
    <w:p w14:paraId="18D55D1A" w14:textId="522CC86A" w:rsidR="000D6F33" w:rsidRPr="002D3E4C" w:rsidRDefault="005A0D32" w:rsidP="000D6F33">
      <w:pPr>
        <w:jc w:val="center"/>
        <w:rPr>
          <w:rFonts w:cstheme="minorHAnsi"/>
        </w:rPr>
      </w:pPr>
      <w:r w:rsidRPr="002D3E4C">
        <w:rPr>
          <w:rFonts w:cstheme="minorHAnsi"/>
        </w:rPr>
        <w:t>I</w:t>
      </w:r>
      <w:r w:rsidR="000D6F33" w:rsidRPr="002D3E4C">
        <w:rPr>
          <w:rFonts w:cstheme="minorHAnsi"/>
        </w:rPr>
        <w:t>II.</w:t>
      </w:r>
    </w:p>
    <w:p w14:paraId="18302C44" w14:textId="77777777" w:rsidR="005A0D32" w:rsidRPr="002D3E4C" w:rsidRDefault="005A0D32" w:rsidP="000D6F33">
      <w:pPr>
        <w:jc w:val="center"/>
        <w:rPr>
          <w:rFonts w:cstheme="minorHAnsi"/>
        </w:rPr>
      </w:pPr>
    </w:p>
    <w:p w14:paraId="36171E7E" w14:textId="33528798" w:rsidR="000D6F33" w:rsidRPr="002D3E4C" w:rsidRDefault="00494402" w:rsidP="004E1445">
      <w:pPr>
        <w:jc w:val="both"/>
        <w:rPr>
          <w:rFonts w:eastAsia="Calibri" w:cstheme="minorHAnsi"/>
          <w:kern w:val="0"/>
          <w14:ligatures w14:val="none"/>
        </w:rPr>
      </w:pPr>
      <w:r w:rsidRPr="002D3E4C">
        <w:rPr>
          <w:rFonts w:eastAsia="Calibri" w:cstheme="minorHAnsi"/>
          <w:kern w:val="0"/>
          <w14:ligatures w14:val="none"/>
        </w:rPr>
        <w:t xml:space="preserve">Ova Odluka stupa na snagu osmoga dana od dana objave u </w:t>
      </w:r>
      <w:r w:rsidR="004A4440" w:rsidRPr="002D3E4C">
        <w:rPr>
          <w:rFonts w:eastAsia="Calibri" w:cstheme="minorHAnsi"/>
          <w:kern w:val="0"/>
          <w14:ligatures w14:val="none"/>
        </w:rPr>
        <w:t xml:space="preserve">Službenom vjesniku </w:t>
      </w:r>
      <w:r w:rsidR="00F23908" w:rsidRPr="002D3E4C">
        <w:rPr>
          <w:rFonts w:eastAsia="Calibri" w:cstheme="minorHAnsi"/>
          <w:kern w:val="0"/>
          <w14:ligatures w14:val="none"/>
        </w:rPr>
        <w:t>Varaždinske</w:t>
      </w:r>
      <w:r w:rsidR="004A4440" w:rsidRPr="002D3E4C">
        <w:rPr>
          <w:rFonts w:eastAsia="Calibri" w:cstheme="minorHAnsi"/>
          <w:kern w:val="0"/>
          <w14:ligatures w14:val="none"/>
        </w:rPr>
        <w:t xml:space="preserve"> županije</w:t>
      </w:r>
      <w:r w:rsidR="000D6F33" w:rsidRPr="002D3E4C">
        <w:rPr>
          <w:rFonts w:eastAsia="Calibri" w:cstheme="minorHAnsi"/>
          <w:kern w:val="0"/>
          <w14:ligatures w14:val="none"/>
        </w:rPr>
        <w:t xml:space="preserve">, </w:t>
      </w:r>
      <w:r w:rsidR="0063341C" w:rsidRPr="002D3E4C">
        <w:rPr>
          <w:rFonts w:eastAsia="Calibri" w:cstheme="minorHAnsi"/>
          <w:kern w:val="0"/>
          <w14:ligatures w14:val="none"/>
        </w:rPr>
        <w:t xml:space="preserve">a objavit će se na službenoj web stranici </w:t>
      </w:r>
      <w:r w:rsidR="000D6F33" w:rsidRPr="002D3E4C">
        <w:rPr>
          <w:rFonts w:eastAsia="Calibri" w:cstheme="minorHAnsi"/>
          <w:kern w:val="0"/>
          <w14:ligatures w14:val="none"/>
        </w:rPr>
        <w:t>Općine i dostupna je javnosti u skladu sa odredbama Zakona o sustavu strateškog planiranja.</w:t>
      </w:r>
    </w:p>
    <w:p w14:paraId="3A6A3694" w14:textId="77777777" w:rsidR="00BE55D4" w:rsidRPr="002D3E4C" w:rsidRDefault="00BE55D4" w:rsidP="000D6F33">
      <w:pPr>
        <w:spacing w:after="0" w:line="276" w:lineRule="auto"/>
        <w:rPr>
          <w:rFonts w:cstheme="minorHAnsi"/>
        </w:rPr>
      </w:pPr>
    </w:p>
    <w:p w14:paraId="5A408454" w14:textId="5AC1FF17" w:rsidR="000D6F33" w:rsidRPr="002D3E4C" w:rsidRDefault="00EB3508" w:rsidP="000D6F33">
      <w:pPr>
        <w:spacing w:after="0" w:line="276" w:lineRule="auto"/>
        <w:rPr>
          <w:rFonts w:eastAsia="Times New Roman" w:cstheme="minorHAnsi"/>
          <w:kern w:val="0"/>
          <w:lang w:eastAsia="sl-SI"/>
          <w14:ligatures w14:val="none"/>
        </w:rPr>
      </w:pPr>
      <w:r w:rsidRPr="002D3E4C">
        <w:rPr>
          <w:rFonts w:eastAsia="Times New Roman" w:cstheme="minorHAnsi"/>
          <w:kern w:val="0"/>
          <w:lang w:eastAsia="sl-SI"/>
          <w14:ligatures w14:val="none"/>
        </w:rPr>
        <w:t xml:space="preserve"> </w:t>
      </w:r>
    </w:p>
    <w:p w14:paraId="782176C9" w14:textId="7B4ACF5E" w:rsidR="000D6F33" w:rsidRPr="002D3E4C" w:rsidRDefault="000D6F33" w:rsidP="000D6F33">
      <w:pPr>
        <w:spacing w:after="0" w:line="276" w:lineRule="auto"/>
        <w:ind w:left="4956"/>
        <w:jc w:val="center"/>
        <w:rPr>
          <w:rFonts w:eastAsia="Times New Roman" w:cstheme="minorHAnsi"/>
          <w:kern w:val="0"/>
          <w:lang w:eastAsia="sl-SI"/>
          <w14:ligatures w14:val="none"/>
        </w:rPr>
      </w:pPr>
      <w:r w:rsidRPr="002D3E4C">
        <w:rPr>
          <w:rFonts w:eastAsia="Times New Roman" w:cstheme="minorHAnsi"/>
          <w:kern w:val="0"/>
          <w:lang w:eastAsia="sl-SI"/>
          <w14:ligatures w14:val="none"/>
        </w:rPr>
        <w:t>OPĆINSK</w:t>
      </w:r>
      <w:r w:rsidR="00F23908" w:rsidRPr="002D3E4C">
        <w:rPr>
          <w:rFonts w:eastAsia="Times New Roman" w:cstheme="minorHAnsi"/>
          <w:kern w:val="0"/>
          <w:lang w:eastAsia="sl-SI"/>
          <w14:ligatures w14:val="none"/>
        </w:rPr>
        <w:t xml:space="preserve">I </w:t>
      </w:r>
      <w:r w:rsidRPr="002D3E4C">
        <w:rPr>
          <w:rFonts w:eastAsia="Times New Roman" w:cstheme="minorHAnsi"/>
          <w:kern w:val="0"/>
          <w:lang w:eastAsia="sl-SI"/>
          <w14:ligatures w14:val="none"/>
        </w:rPr>
        <w:t>NAČELNI</w:t>
      </w:r>
      <w:r w:rsidR="00F23908" w:rsidRPr="002D3E4C">
        <w:rPr>
          <w:rFonts w:eastAsia="Times New Roman" w:cstheme="minorHAnsi"/>
          <w:kern w:val="0"/>
          <w:lang w:eastAsia="sl-SI"/>
          <w14:ligatures w14:val="none"/>
        </w:rPr>
        <w:t>K</w:t>
      </w:r>
    </w:p>
    <w:p w14:paraId="1BDB74CC" w14:textId="6C8444DA" w:rsidR="00EB3508" w:rsidRPr="002D3E4C" w:rsidRDefault="00EB3508" w:rsidP="000D6F33">
      <w:pPr>
        <w:spacing w:after="0" w:line="276" w:lineRule="auto"/>
        <w:ind w:left="4956"/>
        <w:jc w:val="center"/>
        <w:rPr>
          <w:rFonts w:eastAsia="Times New Roman" w:cstheme="minorHAnsi"/>
          <w:kern w:val="0"/>
          <w:lang w:eastAsia="sl-SI"/>
          <w14:ligatures w14:val="none"/>
        </w:rPr>
      </w:pPr>
      <w:r w:rsidRPr="002D3E4C">
        <w:rPr>
          <w:rFonts w:eastAsia="Times New Roman" w:cstheme="minorHAnsi"/>
          <w:kern w:val="0"/>
          <w:lang w:eastAsia="sl-SI"/>
          <w14:ligatures w14:val="none"/>
        </w:rPr>
        <w:t xml:space="preserve">Darko </w:t>
      </w:r>
      <w:proofErr w:type="spellStart"/>
      <w:r w:rsidRPr="002D3E4C">
        <w:rPr>
          <w:rFonts w:eastAsia="Times New Roman" w:cstheme="minorHAnsi"/>
          <w:kern w:val="0"/>
          <w:lang w:eastAsia="sl-SI"/>
          <w14:ligatures w14:val="none"/>
        </w:rPr>
        <w:t>Žugčić</w:t>
      </w:r>
      <w:proofErr w:type="spellEnd"/>
    </w:p>
    <w:p w14:paraId="36D6E8EB" w14:textId="77777777" w:rsidR="000D6F33" w:rsidRPr="00EB3508" w:rsidRDefault="000D6F33" w:rsidP="000D6F33">
      <w:pPr>
        <w:spacing w:after="0" w:line="276" w:lineRule="auto"/>
        <w:ind w:left="10620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</w:p>
    <w:p w14:paraId="6DB2486C" w14:textId="77777777" w:rsidR="000D6F33" w:rsidRPr="00EB3508" w:rsidRDefault="000D6F33" w:rsidP="000D6F33">
      <w:pPr>
        <w:spacing w:after="0" w:line="276" w:lineRule="auto"/>
        <w:ind w:left="10620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</w:p>
    <w:p w14:paraId="19C885E8" w14:textId="342440F8" w:rsidR="000D6F33" w:rsidRPr="00EB3508" w:rsidRDefault="000D6F33" w:rsidP="005A0D32">
      <w:pPr>
        <w:spacing w:after="0" w:line="276" w:lineRule="auto"/>
        <w:ind w:left="4956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</w:p>
    <w:sectPr w:rsidR="000D6F33" w:rsidRPr="00EB3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D587F" w14:textId="77777777" w:rsidR="00F8075C" w:rsidRDefault="00F8075C" w:rsidP="000D6F33">
      <w:pPr>
        <w:spacing w:after="0" w:line="240" w:lineRule="auto"/>
      </w:pPr>
      <w:r>
        <w:separator/>
      </w:r>
    </w:p>
  </w:endnote>
  <w:endnote w:type="continuationSeparator" w:id="0">
    <w:p w14:paraId="21597902" w14:textId="77777777" w:rsidR="00F8075C" w:rsidRDefault="00F8075C" w:rsidP="000D6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F19D5" w14:textId="77777777" w:rsidR="00F8075C" w:rsidRDefault="00F8075C" w:rsidP="000D6F33">
      <w:pPr>
        <w:spacing w:after="0" w:line="240" w:lineRule="auto"/>
      </w:pPr>
      <w:r>
        <w:separator/>
      </w:r>
    </w:p>
  </w:footnote>
  <w:footnote w:type="continuationSeparator" w:id="0">
    <w:p w14:paraId="586DA932" w14:textId="77777777" w:rsidR="00F8075C" w:rsidRDefault="00F8075C" w:rsidP="000D6F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0E"/>
    <w:rsid w:val="000220DA"/>
    <w:rsid w:val="000B5758"/>
    <w:rsid w:val="000D6F33"/>
    <w:rsid w:val="000F7419"/>
    <w:rsid w:val="001849C9"/>
    <w:rsid w:val="002071EC"/>
    <w:rsid w:val="002569D3"/>
    <w:rsid w:val="002828DA"/>
    <w:rsid w:val="002C0DBB"/>
    <w:rsid w:val="002D019E"/>
    <w:rsid w:val="002D3E4C"/>
    <w:rsid w:val="002F7873"/>
    <w:rsid w:val="003836D4"/>
    <w:rsid w:val="004555B4"/>
    <w:rsid w:val="00494402"/>
    <w:rsid w:val="004A4440"/>
    <w:rsid w:val="004C04F7"/>
    <w:rsid w:val="004E1445"/>
    <w:rsid w:val="00526E93"/>
    <w:rsid w:val="005A0D32"/>
    <w:rsid w:val="005B207E"/>
    <w:rsid w:val="005C48DC"/>
    <w:rsid w:val="005D3C6A"/>
    <w:rsid w:val="005E4522"/>
    <w:rsid w:val="0063341C"/>
    <w:rsid w:val="0066471F"/>
    <w:rsid w:val="00675A5E"/>
    <w:rsid w:val="006A50C3"/>
    <w:rsid w:val="006B1094"/>
    <w:rsid w:val="0074774C"/>
    <w:rsid w:val="007C530B"/>
    <w:rsid w:val="00883144"/>
    <w:rsid w:val="008C68F4"/>
    <w:rsid w:val="00900BBA"/>
    <w:rsid w:val="009801AD"/>
    <w:rsid w:val="0099704B"/>
    <w:rsid w:val="009F7972"/>
    <w:rsid w:val="00A03B02"/>
    <w:rsid w:val="00A112B8"/>
    <w:rsid w:val="00A35DCF"/>
    <w:rsid w:val="00A3691F"/>
    <w:rsid w:val="00A64ACC"/>
    <w:rsid w:val="00A65566"/>
    <w:rsid w:val="00AF25F2"/>
    <w:rsid w:val="00BB55BE"/>
    <w:rsid w:val="00BE55D4"/>
    <w:rsid w:val="00C33883"/>
    <w:rsid w:val="00D55D10"/>
    <w:rsid w:val="00D6791A"/>
    <w:rsid w:val="00E16173"/>
    <w:rsid w:val="00EB3508"/>
    <w:rsid w:val="00F07664"/>
    <w:rsid w:val="00F23908"/>
    <w:rsid w:val="00F8075C"/>
    <w:rsid w:val="00FC7C0E"/>
    <w:rsid w:val="00FD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D0E5"/>
  <w15:chartTrackingRefBased/>
  <w15:docId w15:val="{4F31A178-1FA4-41BD-AECA-F0079099B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C7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C7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C7C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7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7C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7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7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7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7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C7C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C7C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C7C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7C0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7C0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7C0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7C0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7C0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7C0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C7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C7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7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C7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C7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C7C0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C7C0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C7C0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7C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7C0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C7C0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6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6F33"/>
  </w:style>
  <w:style w:type="paragraph" w:styleId="Podnoje">
    <w:name w:val="footer"/>
    <w:basedOn w:val="Normal"/>
    <w:link w:val="PodnojeChar"/>
    <w:uiPriority w:val="99"/>
    <w:unhideWhenUsed/>
    <w:rsid w:val="000D6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6F33"/>
  </w:style>
  <w:style w:type="paragraph" w:styleId="Bezproreda">
    <w:name w:val="No Spacing"/>
    <w:uiPriority w:val="1"/>
    <w:qFormat/>
    <w:rsid w:val="00EB350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Brankica Batakovic</dc:creator>
  <cp:keywords/>
  <dc:description/>
  <cp:lastModifiedBy>Nikolina Obad-Kos-Perkov</cp:lastModifiedBy>
  <cp:revision>2</cp:revision>
  <dcterms:created xsi:type="dcterms:W3CDTF">2026-10-09T11:16:00Z</dcterms:created>
  <dcterms:modified xsi:type="dcterms:W3CDTF">2026-10-09T11:16:00Z</dcterms:modified>
</cp:coreProperties>
</file>