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C4999" w14:textId="5B09A313" w:rsidR="008020A8" w:rsidRPr="00682028" w:rsidRDefault="0018124C" w:rsidP="008020A8">
      <w:pPr>
        <w:tabs>
          <w:tab w:val="left" w:pos="709"/>
        </w:tabs>
        <w:spacing w:after="0"/>
        <w:rPr>
          <w:rFonts w:ascii="Verdana" w:hAnsi="Verdana"/>
          <w:kern w:val="0"/>
          <w:sz w:val="20"/>
          <w:szCs w:val="20"/>
          <w14:ligatures w14:val="none"/>
        </w:rPr>
      </w:pPr>
      <w:bookmarkStart w:id="0" w:name="_Hlk20740117"/>
      <w:bookmarkStart w:id="1" w:name="_Hlk14763166"/>
      <w:bookmarkStart w:id="2" w:name="_Hlk14770199"/>
      <w:bookmarkStart w:id="3" w:name="_Hlk14770930"/>
      <w:r w:rsidRPr="00682028">
        <w:rPr>
          <w:rFonts w:ascii="Verdana" w:eastAsia="Times New Roman" w:hAnsi="Verdana"/>
          <w:kern w:val="0"/>
          <w:sz w:val="20"/>
          <w:szCs w:val="20"/>
          <w:lang w:val="en-AU" w:eastAsia="hr-HR"/>
          <w14:ligatures w14:val="none"/>
        </w:rPr>
        <w:t xml:space="preserve">       </w:t>
      </w:r>
      <w:r w:rsidR="008020A8" w:rsidRPr="00682028">
        <w:rPr>
          <w:rFonts w:ascii="Verdana" w:eastAsia="Times New Roman" w:hAnsi="Verdana"/>
          <w:kern w:val="0"/>
          <w:sz w:val="20"/>
          <w:szCs w:val="20"/>
          <w:lang w:val="en-AU" w:eastAsia="hr-HR"/>
          <w14:ligatures w14:val="none"/>
        </w:rPr>
        <w:t xml:space="preserve">       </w:t>
      </w:r>
      <w:r w:rsidR="008020A8" w:rsidRPr="00682028">
        <w:rPr>
          <w:rFonts w:ascii="Verdana" w:eastAsia="Times New Roman" w:hAnsi="Verdana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44B86C12" wp14:editId="7216CA53">
            <wp:extent cx="467999" cy="584831"/>
            <wp:effectExtent l="0" t="0" r="8251" b="5719"/>
            <wp:docPr id="2" name="Slika 2" descr="180px-Croatian_Coat_of_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9" cy="584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43F909" w14:textId="77777777" w:rsidR="008020A8" w:rsidRPr="00682028" w:rsidRDefault="008020A8" w:rsidP="008020A8">
      <w:pPr>
        <w:tabs>
          <w:tab w:val="left" w:pos="709"/>
        </w:tabs>
        <w:spacing w:after="0"/>
        <w:rPr>
          <w:rFonts w:ascii="Verdana" w:hAnsi="Verdana"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>REPUBLIKA HRVATSKA</w:t>
      </w:r>
    </w:p>
    <w:p w14:paraId="631B378E" w14:textId="6C4801DD" w:rsidR="008020A8" w:rsidRPr="00682028" w:rsidRDefault="00C74B97" w:rsidP="008020A8">
      <w:pPr>
        <w:tabs>
          <w:tab w:val="left" w:pos="709"/>
        </w:tabs>
        <w:spacing w:after="0"/>
        <w:rPr>
          <w:rFonts w:ascii="Verdana" w:hAnsi="Verdana"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>VARAŽDINSKA</w:t>
      </w:r>
      <w:r w:rsidR="008020A8"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 xml:space="preserve"> ŽUPANIJA</w:t>
      </w:r>
    </w:p>
    <w:p w14:paraId="627752F1" w14:textId="5D32E97F" w:rsidR="008020A8" w:rsidRPr="00682028" w:rsidRDefault="008020A8" w:rsidP="008020A8">
      <w:pPr>
        <w:tabs>
          <w:tab w:val="left" w:pos="709"/>
        </w:tabs>
        <w:spacing w:after="0"/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</w:pPr>
      <w:r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 xml:space="preserve">OPĆINA </w:t>
      </w:r>
      <w:r w:rsidR="00C74B97"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>BREZNIČKI HUM</w:t>
      </w:r>
    </w:p>
    <w:p w14:paraId="3FEAB889" w14:textId="5CA153B2" w:rsidR="00C74B97" w:rsidRPr="00682028" w:rsidRDefault="00C74B97" w:rsidP="008020A8">
      <w:pPr>
        <w:tabs>
          <w:tab w:val="left" w:pos="709"/>
        </w:tabs>
        <w:spacing w:after="0"/>
        <w:rPr>
          <w:rFonts w:ascii="Verdana" w:hAnsi="Verdana"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/>
          <w:b/>
          <w:bCs/>
          <w:kern w:val="0"/>
          <w:sz w:val="20"/>
          <w:szCs w:val="20"/>
          <w:lang w:val="pl-PL" w:eastAsia="hr-HR"/>
          <w14:ligatures w14:val="none"/>
        </w:rPr>
        <w:t>Općinsko vijeće</w:t>
      </w:r>
    </w:p>
    <w:p w14:paraId="16B5C1C4" w14:textId="77777777" w:rsidR="008020A8" w:rsidRPr="00682028" w:rsidRDefault="008020A8" w:rsidP="008020A8">
      <w:pPr>
        <w:spacing w:after="0"/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</w:pPr>
    </w:p>
    <w:p w14:paraId="55D74A5A" w14:textId="7D987056" w:rsidR="008020A8" w:rsidRPr="00682028" w:rsidRDefault="008020A8" w:rsidP="008020A8">
      <w:pPr>
        <w:spacing w:after="0"/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</w:pPr>
      <w:r w:rsidRP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 xml:space="preserve">KLASA: </w:t>
      </w:r>
      <w:r w:rsid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>245-01/23-01/6</w:t>
      </w:r>
    </w:p>
    <w:p w14:paraId="3F4C49D8" w14:textId="2F004817" w:rsidR="008020A8" w:rsidRPr="00682028" w:rsidRDefault="008020A8" w:rsidP="008020A8">
      <w:pPr>
        <w:spacing w:after="0"/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</w:pPr>
      <w:r w:rsidRP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 xml:space="preserve">URBROj: </w:t>
      </w:r>
      <w:r w:rsid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>2186-24-01-23-1</w:t>
      </w:r>
    </w:p>
    <w:p w14:paraId="6CB9B391" w14:textId="03E0C4A6" w:rsidR="008020A8" w:rsidRPr="00682028" w:rsidRDefault="00C74B97" w:rsidP="008020A8">
      <w:pPr>
        <w:spacing w:after="0"/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</w:pPr>
      <w:r w:rsidRP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>Breznički Hum</w:t>
      </w:r>
      <w:r w:rsidR="008020A8" w:rsidRP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 xml:space="preserve">,  </w:t>
      </w:r>
      <w:r w:rsidR="00682028">
        <w:rPr>
          <w:rFonts w:ascii="Verdana" w:eastAsia="Times New Roman" w:hAnsi="Verdana"/>
          <w:kern w:val="0"/>
          <w:sz w:val="20"/>
          <w:szCs w:val="20"/>
          <w:lang w:val="pl-PL" w:eastAsia="hr-HR"/>
          <w14:ligatures w14:val="none"/>
        </w:rPr>
        <w:t>07.11.2023.</w:t>
      </w:r>
    </w:p>
    <w:p w14:paraId="2B2AA22F" w14:textId="77777777" w:rsidR="008020A8" w:rsidRPr="00682028" w:rsidRDefault="008020A8" w:rsidP="008020A8">
      <w:pPr>
        <w:spacing w:after="0" w:line="240" w:lineRule="auto"/>
        <w:jc w:val="both"/>
        <w:rPr>
          <w:rFonts w:ascii="Verdana" w:eastAsia="Times New Roman" w:hAnsi="Verdana" w:cs="Calibri"/>
          <w:bCs/>
          <w:color w:val="FF0000"/>
          <w:kern w:val="0"/>
          <w:sz w:val="20"/>
          <w:szCs w:val="20"/>
          <w14:ligatures w14:val="none"/>
        </w:rPr>
      </w:pPr>
    </w:p>
    <w:bookmarkEnd w:id="0"/>
    <w:p w14:paraId="1D9CBD1E" w14:textId="6EC4E45A" w:rsidR="008020A8" w:rsidRPr="0068202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Na temelju članka 13. stavka 1. Zakona o zaštiti od požara („Narodne novine“ broj 92/10, 114/22) i članka </w:t>
      </w:r>
      <w:r w:rsid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29.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Statuta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(„</w:t>
      </w:r>
      <w:r w:rsid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Službeni v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jesnik Varaždinske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županije“ broj </w:t>
      </w:r>
      <w:r w:rsid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45/21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), Općinsko vijeće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na svojoj </w:t>
      </w:r>
      <w:r w:rsid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s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jednici održanoj dana </w:t>
      </w:r>
      <w:r w:rsid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07.11.2023. godine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, donosi</w:t>
      </w:r>
    </w:p>
    <w:p w14:paraId="210FEBC9" w14:textId="77777777" w:rsidR="008020A8" w:rsidRPr="00682028" w:rsidRDefault="008020A8" w:rsidP="008020A8">
      <w:pPr>
        <w:spacing w:after="0" w:line="276" w:lineRule="auto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</w:p>
    <w:p w14:paraId="7AD54739" w14:textId="77777777" w:rsidR="008020A8" w:rsidRPr="00682028" w:rsidRDefault="008020A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 xml:space="preserve">ODLUKU </w:t>
      </w:r>
    </w:p>
    <w:p w14:paraId="631A414D" w14:textId="00EDF7E0" w:rsidR="008020A8" w:rsidRDefault="008020A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 xml:space="preserve">o donošenju Plana zaštite od požara Općine </w:t>
      </w:r>
      <w:r w:rsidR="00C74B97"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>Breznički Hum</w:t>
      </w:r>
    </w:p>
    <w:p w14:paraId="668780FE" w14:textId="77777777" w:rsidR="00682028" w:rsidRDefault="0068202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18182AB7" w14:textId="77777777" w:rsidR="00682028" w:rsidRDefault="0068202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0650FA8F" w14:textId="77777777" w:rsidR="00682028" w:rsidRPr="00682028" w:rsidRDefault="0068202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014820E3" w14:textId="77777777" w:rsidR="008020A8" w:rsidRPr="00682028" w:rsidRDefault="008020A8" w:rsidP="008020A8">
      <w:pPr>
        <w:spacing w:after="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472245E2" w14:textId="77777777" w:rsidR="008020A8" w:rsidRPr="00682028" w:rsidRDefault="008020A8" w:rsidP="008020A8">
      <w:pPr>
        <w:spacing w:after="12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 xml:space="preserve">Članak 1. </w:t>
      </w:r>
    </w:p>
    <w:p w14:paraId="08DFC965" w14:textId="249A93CF" w:rsidR="008020A8" w:rsidRPr="0068202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Donosi se Plan zaštite od požara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na temelju izrađene Procjene ugroženosti o</w:t>
      </w:r>
      <w:r w:rsidR="0018124C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d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požara i tehnološke eksplozije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, po prethodno pribavljenom mišljenju nadležne policijske uprave. </w:t>
      </w:r>
    </w:p>
    <w:p w14:paraId="08690BEB" w14:textId="673DDCA8" w:rsidR="008020A8" w:rsidRPr="0068202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Ministarstvo unutarnjih poslova (MUP) – Ravnateljstvo civilne zaštite – Područni ured civilne zaštite Varaždin – Odjel inspekcije, dana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25. listopada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2023.god. daje POZITIVNO mišljenje na izrađenu Procjenu ugroženosti od požara i tehnološke eksplozije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od 2023.god., izrađenu od ovlaštene Ustanove za obrazovanje odraslih DEFENSOR, Zagrebačka 71, Varaždin.</w:t>
      </w:r>
    </w:p>
    <w:p w14:paraId="0C3DE1EA" w14:textId="77777777" w:rsidR="008020A8" w:rsidRPr="00682028" w:rsidRDefault="008020A8" w:rsidP="008020A8">
      <w:pPr>
        <w:spacing w:after="0" w:line="276" w:lineRule="auto"/>
        <w:jc w:val="both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3D1086A7" w14:textId="77777777" w:rsidR="008020A8" w:rsidRPr="00682028" w:rsidRDefault="008020A8" w:rsidP="008020A8">
      <w:pPr>
        <w:spacing w:after="12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 xml:space="preserve">Članak 2. </w:t>
      </w:r>
    </w:p>
    <w:p w14:paraId="75C0F564" w14:textId="5A584147" w:rsidR="008020A8" w:rsidRPr="0068202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Plan zaštite od požara Općine 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Breznički Hum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sastavni je dio ove Odluke ali nije predmet objave. </w:t>
      </w:r>
    </w:p>
    <w:p w14:paraId="0692ED5A" w14:textId="77777777" w:rsidR="008020A8" w:rsidRPr="0068202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</w:p>
    <w:p w14:paraId="4DA83816" w14:textId="77777777" w:rsidR="008020A8" w:rsidRPr="00682028" w:rsidRDefault="008020A8" w:rsidP="008020A8">
      <w:pPr>
        <w:spacing w:after="120" w:line="276" w:lineRule="auto"/>
        <w:jc w:val="center"/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/>
          <w:kern w:val="0"/>
          <w:sz w:val="20"/>
          <w:szCs w:val="20"/>
          <w14:ligatures w14:val="none"/>
        </w:rPr>
        <w:t xml:space="preserve">Članak 4. </w:t>
      </w:r>
    </w:p>
    <w:p w14:paraId="497C8C24" w14:textId="70B1DA6C" w:rsidR="008020A8" w:rsidRDefault="008020A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Ova odluka stupa na snagu osmog dana od dana objave u „</w:t>
      </w:r>
      <w:r w:rsidR="001F7923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Službenom v</w:t>
      </w:r>
      <w:r w:rsidR="00C74B97"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>jesniku Varaždinske</w:t>
      </w:r>
      <w:r w:rsidRPr="00682028"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županije“. </w:t>
      </w:r>
    </w:p>
    <w:p w14:paraId="036068C3" w14:textId="77777777" w:rsidR="00682028" w:rsidRDefault="0068202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</w:p>
    <w:p w14:paraId="1D56DECA" w14:textId="77777777" w:rsidR="00682028" w:rsidRDefault="0068202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</w:p>
    <w:p w14:paraId="2BD04043" w14:textId="11E44DAE" w:rsidR="00682028" w:rsidRDefault="0068202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  <w:t>Predsjednik</w:t>
      </w:r>
    </w:p>
    <w:p w14:paraId="4791FF66" w14:textId="6BABCF63" w:rsidR="00682028" w:rsidRPr="00682028" w:rsidRDefault="00682028" w:rsidP="008020A8">
      <w:pPr>
        <w:spacing w:after="0" w:line="276" w:lineRule="auto"/>
        <w:ind w:firstLine="708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</w: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ab/>
        <w:t>Darko Žugčić</w:t>
      </w:r>
    </w:p>
    <w:p w14:paraId="4A192D59" w14:textId="77777777" w:rsidR="008020A8" w:rsidRPr="00682028" w:rsidRDefault="008020A8" w:rsidP="008020A8">
      <w:pPr>
        <w:spacing w:after="0" w:line="276" w:lineRule="auto"/>
        <w:jc w:val="both"/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</w:pPr>
    </w:p>
    <w:bookmarkEnd w:id="1"/>
    <w:bookmarkEnd w:id="2"/>
    <w:bookmarkEnd w:id="3"/>
    <w:p w14:paraId="1C67A671" w14:textId="0BED9C17" w:rsidR="00B2320C" w:rsidRPr="00682028" w:rsidRDefault="00682028">
      <w:pPr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Calibri"/>
          <w:bCs/>
          <w:kern w:val="0"/>
          <w:sz w:val="20"/>
          <w:szCs w:val="20"/>
          <w14:ligatures w14:val="none"/>
        </w:rPr>
        <w:t xml:space="preserve"> </w:t>
      </w:r>
    </w:p>
    <w:sectPr w:rsidR="00B2320C" w:rsidRPr="00682028" w:rsidSect="001638C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276" w:left="1418" w:header="720" w:footer="90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0A18E" w14:textId="77777777" w:rsidR="009D79A4" w:rsidRDefault="009D79A4">
      <w:pPr>
        <w:spacing w:after="0" w:line="240" w:lineRule="auto"/>
      </w:pPr>
      <w:r>
        <w:separator/>
      </w:r>
    </w:p>
  </w:endnote>
  <w:endnote w:type="continuationSeparator" w:id="0">
    <w:p w14:paraId="3A73524C" w14:textId="77777777" w:rsidR="009D79A4" w:rsidRDefault="009D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3E03" w14:textId="77777777" w:rsidR="00F87626" w:rsidRDefault="0000000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D5FD39B" w14:textId="77777777" w:rsidR="00F87626" w:rsidRDefault="00F87626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698C3" w14:textId="77777777" w:rsidR="00F87626" w:rsidRDefault="0000000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65AF1C13" w14:textId="77777777" w:rsidR="00F87626" w:rsidRDefault="00000000">
    <w:pPr>
      <w:pStyle w:val="Podnoje"/>
      <w:pBdr>
        <w:top w:val="single" w:sz="4" w:space="1" w:color="auto"/>
      </w:pBdr>
      <w:ind w:right="360"/>
      <w:rPr>
        <w:rFonts w:ascii="Times New Roman" w:hAnsi="Times New Roman"/>
      </w:rPr>
    </w:pPr>
    <w:r>
      <w:rPr>
        <w:rFonts w:ascii="Times New Roman" w:hAnsi="Times New Roman"/>
      </w:rPr>
      <w:t>Eko-monitoring d.o.o. Varaždin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1E22" w14:textId="77777777" w:rsidR="00F87626" w:rsidRPr="00537CBB" w:rsidRDefault="00F87626" w:rsidP="00F63ECB">
    <w:pPr>
      <w:pStyle w:val="Podnoje"/>
      <w:jc w:val="center"/>
      <w:rPr>
        <w:color w:val="17365D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CE10" w14:textId="77777777" w:rsidR="009D79A4" w:rsidRDefault="009D79A4">
      <w:pPr>
        <w:spacing w:after="0" w:line="240" w:lineRule="auto"/>
      </w:pPr>
      <w:r>
        <w:separator/>
      </w:r>
    </w:p>
  </w:footnote>
  <w:footnote w:type="continuationSeparator" w:id="0">
    <w:p w14:paraId="35BCCF70" w14:textId="77777777" w:rsidR="009D79A4" w:rsidRDefault="009D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E12D7" w14:textId="77777777" w:rsidR="00F87626" w:rsidRDefault="00000000" w:rsidP="00A50D04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4E060F" wp14:editId="034B2952">
              <wp:simplePos x="0" y="0"/>
              <wp:positionH relativeFrom="column">
                <wp:posOffset>2202180</wp:posOffset>
              </wp:positionH>
              <wp:positionV relativeFrom="paragraph">
                <wp:posOffset>200660</wp:posOffset>
              </wp:positionV>
              <wp:extent cx="3865245" cy="611505"/>
              <wp:effectExtent l="1905" t="635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5245" cy="611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CBF8C" w14:textId="77777777" w:rsidR="00F87626" w:rsidRPr="00095AC1" w:rsidRDefault="00F87626" w:rsidP="00A50D0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4E060F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173.4pt;margin-top:15.8pt;width:304.35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" stroked="f">
              <v:textbox>
                <w:txbxContent>
                  <w:p w14:paraId="6F5CBF8C" w14:textId="77777777" w:rsidR="00F87626" w:rsidRPr="00095AC1" w:rsidRDefault="00F87626" w:rsidP="00A50D04"/>
                </w:txbxContent>
              </v:textbox>
            </v:shape>
          </w:pict>
        </mc:Fallback>
      </mc:AlternateContent>
    </w:r>
  </w:p>
  <w:p w14:paraId="7085AC5A" w14:textId="77777777" w:rsidR="00F87626" w:rsidRDefault="00F8762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E8A8" w14:textId="77777777" w:rsidR="00F87626" w:rsidRDefault="00F87626" w:rsidP="00A50D04">
    <w:pPr>
      <w:pStyle w:val="Zaglavlje"/>
    </w:pPr>
  </w:p>
  <w:p w14:paraId="1DF64CB3" w14:textId="77777777" w:rsidR="00F87626" w:rsidRDefault="00F8762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A8"/>
    <w:rsid w:val="000820E1"/>
    <w:rsid w:val="000D2A8B"/>
    <w:rsid w:val="00150507"/>
    <w:rsid w:val="0018124C"/>
    <w:rsid w:val="001F7923"/>
    <w:rsid w:val="00332644"/>
    <w:rsid w:val="003751A8"/>
    <w:rsid w:val="00382395"/>
    <w:rsid w:val="003A6D06"/>
    <w:rsid w:val="003E19AB"/>
    <w:rsid w:val="00416220"/>
    <w:rsid w:val="0044526A"/>
    <w:rsid w:val="00664F95"/>
    <w:rsid w:val="00682028"/>
    <w:rsid w:val="008020A8"/>
    <w:rsid w:val="00956238"/>
    <w:rsid w:val="009D79A4"/>
    <w:rsid w:val="00A02A08"/>
    <w:rsid w:val="00A9499C"/>
    <w:rsid w:val="00B2320C"/>
    <w:rsid w:val="00C12008"/>
    <w:rsid w:val="00C26883"/>
    <w:rsid w:val="00C74B97"/>
    <w:rsid w:val="00C8566A"/>
    <w:rsid w:val="00EC4C30"/>
    <w:rsid w:val="00F8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393"/>
  <w15:chartTrackingRefBased/>
  <w15:docId w15:val="{9270EFF6-D47E-451D-B6D0-2EEF6774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802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020A8"/>
  </w:style>
  <w:style w:type="paragraph" w:styleId="Zaglavlje">
    <w:name w:val="header"/>
    <w:basedOn w:val="Normal"/>
    <w:link w:val="ZaglavljeChar"/>
    <w:uiPriority w:val="99"/>
    <w:semiHidden/>
    <w:unhideWhenUsed/>
    <w:rsid w:val="00802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020A8"/>
  </w:style>
  <w:style w:type="character" w:styleId="Brojstranice">
    <w:name w:val="page number"/>
    <w:basedOn w:val="Zadanifontodlomka"/>
    <w:rsid w:val="00802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Jasminka Pažur Franjčić</cp:lastModifiedBy>
  <cp:revision>4</cp:revision>
  <dcterms:created xsi:type="dcterms:W3CDTF">2023-11-02T13:17:00Z</dcterms:created>
  <dcterms:modified xsi:type="dcterms:W3CDTF">2023-11-21T12:38:00Z</dcterms:modified>
</cp:coreProperties>
</file>